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C2" w:rsidRDefault="002939C2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40425" cy="8298237"/>
            <wp:effectExtent l="19050" t="0" r="3175" b="0"/>
            <wp:docPr id="1" name="Рисунок 1" descr="C:\Users\ученик\Desktop\2020-05-21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-05-21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9C2" w:rsidRDefault="002939C2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39C2" w:rsidRDefault="002939C2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39C2" w:rsidRDefault="002939C2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lastRenderedPageBreak/>
        <w:t>- система управления охраной труда –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опасность – потенциальный источник возникновения ущерба;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опасный производственный фактор – производственный фактор, воздействие которого на работника может привести к его травме;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вредный производственный фактор – производственный фактор, воздействие которого на работника может привести к его заболеванию;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риск – сочетание вероятности нанесения ущерба и тяжести этого ущерба;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умеренный риск – риск, который может быть уменьшен до практически обоснованного уровня путем реализации мероприятий по снижению и (или) исключению риска в установленные сроки;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высокий риск – риск, требующий немедленного устранения, вплоть до приостановки работ, либо снижения до уровня умеренного или планирование и выполнение мероприятий по снижению и (или) исключению рисков в установленные сроки;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корректирующее действие – мероприятие, разработанное по результатам выявления причины несоответствия и направленное на устранение этой причины.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несоответствие – частичное или полное невыполнение требований;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предупреждающее действие – мероприятие, направленное на предотвращение возникновения несоответствия;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реестр опасностей – форма записи информации об идентифицированной опасности;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требования охраны труда –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условия труда –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Par69"/>
      <w:bookmarkEnd w:id="0"/>
      <w:r w:rsidRPr="0092568E">
        <w:rPr>
          <w:b/>
          <w:bCs/>
          <w:color w:val="000000"/>
          <w:sz w:val="28"/>
          <w:szCs w:val="28"/>
        </w:rPr>
        <w:t>2. Политика в области охраны труда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2.1. Политика по охране труда обеспечивает: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приоритет сохранения жизни и здоровья работников в процессе их трудовой деятельности;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соответствие условий труда на рабочих местах требованиям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непрерывное совершенствование и повышение эффективности СУОТ;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личную заинтересованность в обеспечении, насколько это возможно, безопасных условий труда.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2.2. В Политике по охране труда отражаются: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положения о соответствии условий труда на рабочих местах требованиям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обязательства работодателя по предотвращению травматизма и ухудшению здоровья работников;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положения об учете специфики деятельности и вида (видов) осуществляемой им экономической деятельности, обусловливающих уровень профессиональных рисков работников;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порядок совершенствования функционирования СУОТ.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568E">
        <w:rPr>
          <w:b/>
          <w:bCs/>
          <w:color w:val="000000"/>
          <w:sz w:val="28"/>
          <w:szCs w:val="28"/>
        </w:rPr>
        <w:t>3. Цели в области охраны труда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3.1. Основная цель охраны труда – профилактика несчастных случаев и повреждений здоровья работников в процессе их трудовой деятельности, обеспечение должных условий труда в соответствии с действующими нормативно-правовыми актами в области охраны труда, обеспечение защиты прав работников в области охраны труда.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3.2. Основные цели в области охраны труда (далее – цели) отражаются в Политике по охране труда и достигаются путем реализации процедур, предусмотренных разделом 5 настоящего Положения.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568E">
        <w:rPr>
          <w:b/>
          <w:bCs/>
          <w:color w:val="000000"/>
          <w:sz w:val="28"/>
          <w:szCs w:val="28"/>
        </w:rPr>
        <w:t>4. Обеспечение функционирования СУОТ (распределение обязанностей в сфере охраны труда между должностными лицами)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4.1. Руководитель ОО (далее – работодатель):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гарантирует права работников на охрану труда, включая обеспечение условий труда, соответствующих требованиям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соблюдение режима труда и отдыха работников;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своевременное страхование работников от несчастных случаев, профессиональных рисков;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организует безопасную эксплуатацию административных зданий, оборудования, безопасность технологических процессов;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создание и функционирование СУОТ;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руководит разработкой организационно-распорядительных документов в сфере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комплектование службы охраны труда квалифицированными специалистами;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организует в соответствии с Трудовым кодексом Российской Федерации проведение за счет средств ОО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допускает к самостоятельной работе лиц, удовлетворяющих соответствующим квалификационным требованиям и не имеющих противопоказаний к указанной работе;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приобретение и выдачу за счет средств ОО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92568E">
        <w:rPr>
          <w:color w:val="000000"/>
          <w:sz w:val="28"/>
          <w:szCs w:val="28"/>
        </w:rPr>
        <w:t>дств в с</w:t>
      </w:r>
      <w:proofErr w:type="gramEnd"/>
      <w:r w:rsidRPr="0092568E">
        <w:rPr>
          <w:color w:val="000000"/>
          <w:sz w:val="28"/>
          <w:szCs w:val="28"/>
        </w:rPr>
        <w:t>оответствии с условиями труда и согласно типовым нормам их выдачи;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приобретение и функционирование средств коллективной защиты;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организует проведение специальной оценки условий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организует управление профессиональными рисками;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- организует и проводит </w:t>
      </w:r>
      <w:proofErr w:type="gramStart"/>
      <w:r w:rsidRPr="0092568E">
        <w:rPr>
          <w:color w:val="000000"/>
          <w:sz w:val="28"/>
          <w:szCs w:val="28"/>
        </w:rPr>
        <w:t>контроль за</w:t>
      </w:r>
      <w:proofErr w:type="gramEnd"/>
      <w:r w:rsidRPr="0092568E">
        <w:rPr>
          <w:color w:val="000000"/>
          <w:sz w:val="28"/>
          <w:szCs w:val="28"/>
        </w:rPr>
        <w:t xml:space="preserve"> состоянием условий 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санитарно-бытовое обслуживание и медицинское обеспечение работникам в соответствии с требованиями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своевременно информирует органы государственного надзора за соблюдением трудового законодательства о происшедших авариях, несчастных случаях и профессиональных заболеваниях;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организует исполнение указаний и предписаний органов государственного надзора за соблюдением трудового законодательства, выдаваемых ими по результатам контрольно-надзорной деятельности;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 представлению уполномоченных представителей органов государственного надзора за соблюдением трудового законодательства отстраняет от работы лиц, допустивших неоднократные нарушения требований охраны труда.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4.2. Работодатель через своих заместителей и руководителей структурных подразделений ОО: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приостанавливает работы в случаях, установленных требованиями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4.3. Работники: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обеспечивают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указанных работодателем работ;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проходят медицинские осмотры, психиатрические освидетельствования, химико-токсикологические исследования по направлению работодателя;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- участвуют в </w:t>
      </w:r>
      <w:proofErr w:type="gramStart"/>
      <w:r w:rsidRPr="0092568E">
        <w:rPr>
          <w:color w:val="000000"/>
          <w:sz w:val="28"/>
          <w:szCs w:val="28"/>
        </w:rPr>
        <w:t>контроле за</w:t>
      </w:r>
      <w:proofErr w:type="gramEnd"/>
      <w:r w:rsidRPr="0092568E">
        <w:rPr>
          <w:color w:val="000000"/>
          <w:sz w:val="28"/>
          <w:szCs w:val="28"/>
        </w:rPr>
        <w:t xml:space="preserve"> состоянием условий 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содержат в чистоте свое рабочее место;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перед началом рабочего дня проводят осмотр своего рабочего места, о выявленных при осмотре недостатках докладывают своему непосредственному руководителю и действуют по его указанию;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правильно используют средства индивидуальной и коллективной защиты и приспособления, обеспечивающие безопасность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извещают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4.4. Служба по охране труда: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обеспечивает функционирование СУОТ;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осуществляет руководство организационной работой по охране труда, координирует и контролирует работу структурных подразделений ОО;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- осуществляет </w:t>
      </w:r>
      <w:proofErr w:type="gramStart"/>
      <w:r w:rsidRPr="0092568E">
        <w:rPr>
          <w:color w:val="000000"/>
          <w:sz w:val="28"/>
          <w:szCs w:val="28"/>
        </w:rPr>
        <w:t>контроль за</w:t>
      </w:r>
      <w:proofErr w:type="gramEnd"/>
      <w:r w:rsidRPr="0092568E">
        <w:rPr>
          <w:color w:val="000000"/>
          <w:sz w:val="28"/>
          <w:szCs w:val="28"/>
        </w:rPr>
        <w:t xml:space="preserve"> обеспечением работников нормативно-правовой и методической документацией в области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контролирует соблюдение требований охраны труда, трудового законодательства в части охраны труда, режимов труда и отдыха работников, указаний и предписаний органов государственного надзора за соблюдением трудового законодательства по результатам контрольно-надзорных мероприятий;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- осуществляет </w:t>
      </w:r>
      <w:proofErr w:type="gramStart"/>
      <w:r w:rsidRPr="0092568E">
        <w:rPr>
          <w:color w:val="000000"/>
          <w:sz w:val="28"/>
          <w:szCs w:val="28"/>
        </w:rPr>
        <w:t>контроль за</w:t>
      </w:r>
      <w:proofErr w:type="gramEnd"/>
      <w:r w:rsidRPr="0092568E">
        <w:rPr>
          <w:color w:val="000000"/>
          <w:sz w:val="28"/>
          <w:szCs w:val="28"/>
        </w:rPr>
        <w:t xml:space="preserve"> состоянием условий 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организует разработку структурными подразделениями ОО планов мероприятий по улучшению условий и охраны труда, контролирует их выполнение;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осуществляет оперативную и консультативную связь с органами государственного надзора за соблюдением трудового законодательства по вопросам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участвует в разработке и пересмотре локальных актов по охране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участвует в организации и проведении специальной оценки условий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участвует в управлении профессиональными рисками;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организует и проводит проверки состояния охраны труда в структурных подразделениях ОО;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организует проведение медицинских осмотров, психиатрических освидетельствований, химико-токсикологических исследований работников;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4.5. Заместители руководителя ОО (в рамках своей компетенции и делегированных полномочий):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обеспечивают функционирование СУОТ по своему направлению работы;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распределяют обязанности в сфере охраны труда между своими подчиненными, в том числе делегируют им часть своих полномочий, определяют степень их ответственности;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обеспечивают своевременное проведение периодических (в течение трудовой деятельности) медицинских осмотров в структурных подразделениях;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организуют выдачу специальной одежды, специальной обуви и других средств индивидуальной защиты, смывающих и обезвреживающих средств;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участвуют в проведении специальной оценки условий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- участвуют в организации и проведении </w:t>
      </w:r>
      <w:proofErr w:type="gramStart"/>
      <w:r w:rsidRPr="0092568E">
        <w:rPr>
          <w:color w:val="000000"/>
          <w:sz w:val="28"/>
          <w:szCs w:val="28"/>
        </w:rPr>
        <w:t>контроля за</w:t>
      </w:r>
      <w:proofErr w:type="gramEnd"/>
      <w:r w:rsidRPr="0092568E">
        <w:rPr>
          <w:color w:val="000000"/>
          <w:sz w:val="28"/>
          <w:szCs w:val="28"/>
        </w:rPr>
        <w:t xml:space="preserve"> состоянием условий и охраны труда в структурных подразделениях ОО;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принимают меры по предотвращению аварий в структурных подразделениях ОО, сохранению жизни и здоровья работников структурных подразделений и иных лиц при возникновении таких ситуаций, в том числе меры по оказанию пострадавшим в результате аварии первой помощи;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своевременно информируют руководителя ОО об авариях, несчастных случаях, происшедших в структурных подразделениях, и профессиональных заболеваниях работников;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обеспечивают исполнение указаний и предписаний органов государственного надзора за соблюдением трудового законодательства, выдаваемых ими по результатам контрольно-надзорной деятельности, указаний (предписаний) службы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при авариях и несчастных случаях, происшедших в структурных подразделениях, принимают меры по оказанию медицинской помощи пострадавшим (оказание первой помощи, вызов «скорой медицинской помощи», доставка пострадавшего в медицинское учреждение).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1" w:name="Par158"/>
      <w:bookmarkEnd w:id="1"/>
      <w:r w:rsidRPr="0092568E">
        <w:rPr>
          <w:b/>
          <w:bCs/>
          <w:color w:val="000000"/>
          <w:sz w:val="28"/>
          <w:szCs w:val="28"/>
        </w:rPr>
        <w:t>5. Процедуры, направленные на достижение целей в области охраны труда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5.1. С целью организации процедуры подготовки работников по охране труда определить: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работников, ответственных за проведение инструктажа по охране труда на рабочем месте в структурных подразделениях ОО;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вопросы, включаемые в программу инструктажа по охране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состав комиссии по проверке знаний требований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регламент работы комиссии по проверке знаний требований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перечень вопросов по охране труда, по которым работники проходят проверку знаний;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порядок организации подготовки по вопросам оказания первой помощи пострадавшим в результате аварий и несчастных случаев;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порядок организации и проведения инструктажа по охране труда.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5.2. С целью организации процедуры организации и проведения оценки условий труда определить: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порядок осуществления отбора и заключения договора с организацией, проводящей специальную оценку условий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порядок урегулирования споров по вопросам специальной оценки условий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- порядок </w:t>
      </w:r>
      <w:proofErr w:type="gramStart"/>
      <w:r w:rsidRPr="0092568E">
        <w:rPr>
          <w:color w:val="000000"/>
          <w:sz w:val="28"/>
          <w:szCs w:val="28"/>
        </w:rPr>
        <w:t>использования результатов специальной оценки условий труда</w:t>
      </w:r>
      <w:proofErr w:type="gramEnd"/>
      <w:r w:rsidRPr="0092568E">
        <w:rPr>
          <w:color w:val="000000"/>
          <w:sz w:val="28"/>
          <w:szCs w:val="28"/>
        </w:rPr>
        <w:t>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5.3. С целью организации процедуры управления профессиональными рисками определить порядок реализации следующих мероприятий по управлению профессиональными рисками: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выявление опасностей;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оценка уровней профессиональных рисков;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снижение уровня профессиональных рисков.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5.4. Идентификация опасностей, представляющих угрозу жизни и здоровью работников, и составление их перечня осуществляется работодателем с привлечением службы охраны труда, работников ОО, а также в процессе проведения специальной оценки условий труда экспертами организации, проводящей специальную оценку условий труда.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5.5. Все профессиональные риски, связанные с каждой из идентифицированных опасностей, анализируются, оцениваются и упорядочиваются по приоритетам риска (необходимости исключения или снижения риска).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5.6. При описании процедуры управления профессиональными рисками учитывается следующие: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управление профессиональными рисками осуществляется с учетом текущей, прошлой и будущей деятельности;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тяжесть возможного ущерба растет пропорционально увеличению числа людей, подвергающихся опасности;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все оцененные профессиональные риски подлежат управлению;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эффективность разработанных мер по управлению профессиональными рисками должна постоянно оцениваться.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5.7. Меры по исключению или снижению уровней профессиональных рисков: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исключение опасной работы (процедуры);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замена опасной работы (процедуры) менее опасной;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реализация инженерных (технических) методов ограничения риска воздействия опасностей на работников;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- реализация административных </w:t>
      </w:r>
      <w:proofErr w:type="gramStart"/>
      <w:r w:rsidRPr="0092568E">
        <w:rPr>
          <w:color w:val="000000"/>
          <w:sz w:val="28"/>
          <w:szCs w:val="28"/>
        </w:rPr>
        <w:t>методов ограничения времени воздействия опасностей</w:t>
      </w:r>
      <w:proofErr w:type="gramEnd"/>
      <w:r w:rsidRPr="0092568E">
        <w:rPr>
          <w:color w:val="000000"/>
          <w:sz w:val="28"/>
          <w:szCs w:val="28"/>
        </w:rPr>
        <w:t xml:space="preserve"> на работников;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использование средств индивидуальной защиты;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страхование профессиональных рисков.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5.8. С целью организации процедуры информирования работников об условиях труда на рабочих местах осуществлять ознакомление работников с результатами специальной оценки условий труда на их рабочем месте.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5.9. Мероприятия по обеспечению оптимальных режимов труда и отдыха работников: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обеспечение рационального использования рабочего времени;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поддержание высокого уровня работоспособности и профилактика утомляемости работников.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5.10. С целью организации процедуры обеспечения работников средствами индивидуальной защиты, смывающими и обезвреживающими средствами определить: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5.11.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92568E">
        <w:rPr>
          <w:color w:val="000000"/>
          <w:sz w:val="28"/>
          <w:szCs w:val="28"/>
        </w:rPr>
        <w:t>проведения процедур оценки условий труда</w:t>
      </w:r>
      <w:proofErr w:type="gramEnd"/>
      <w:r w:rsidRPr="0092568E">
        <w:rPr>
          <w:color w:val="000000"/>
          <w:sz w:val="28"/>
          <w:szCs w:val="28"/>
        </w:rPr>
        <w:t xml:space="preserve"> и уровней профессиональных рисков.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568E">
        <w:rPr>
          <w:b/>
          <w:bCs/>
          <w:color w:val="000000"/>
          <w:sz w:val="28"/>
          <w:szCs w:val="28"/>
        </w:rPr>
        <w:t>6. Планирование мероприятий по реализации процедур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6.1. С целью планирования мероприятий по реализации процедур установить порядок подготовки, пересмотра и актуализации плана мероприятий по реализации процедур (далее – План).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6.2. В Плане отражаются: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результаты проведения анализа состояния условий 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общий перечень мероприятий, проводимых при реализации процедур;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ожидаемый результат по каждому мероприятию, проводимому при реализации процедур;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сроки реализации по каждому мероприятию, проводимому при реализации процедур;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источник финансирования мероприятий, проводимых при реализации процедур.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568E">
        <w:rPr>
          <w:b/>
          <w:bCs/>
          <w:color w:val="000000"/>
          <w:sz w:val="28"/>
          <w:szCs w:val="28"/>
        </w:rPr>
        <w:t>7. Контроль функционирования СУОТ и мониторинг реализации процедур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7.1. С целью организации контроля функционирования СУОТ и мониторинга реализации процедур определить порядок реализации мероприятий, обеспечивающих: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оценку соответствия состояния условий и охраны труда требованиям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получение информации для определения результативности и эффективности процедур;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получение данных, составляющих основу для принятия решения по совершенствованию СУОТ.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7.2. Основные виды контроля функционирования СУОТ и мониторинга реализации процедур, к которым можно отнести: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контроль состояния рабочего места;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учет и анализ аварий, несчастных случаев, профессиональных заболеваний, а также изменений требований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контроль эффективности функционирования СУОТ в целом.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7.3. Результаты контроля функционирования СУОТ и мониторинга реализации процедур оформляются в форме акта.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568E">
        <w:rPr>
          <w:b/>
          <w:bCs/>
          <w:color w:val="000000"/>
          <w:sz w:val="28"/>
          <w:szCs w:val="28"/>
        </w:rPr>
        <w:t>8. Планирование улучшений функционирования СУОТ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8.1. При планировании улучшения функционирования СУОТ проводить анализ эффективности функционирования СУОТ, предусматривающий оценку следующих показателей: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степень достижения целей в области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эффективность действий, намеченных на всех уровнях управления по результатам предыдущего анализа эффективности функционирования СУОТ;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необходимость обеспечения своевременной подготовки работников, которых затронут решения об изменении СУОТ;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 xml:space="preserve">- необходимость </w:t>
      </w:r>
      <w:proofErr w:type="gramStart"/>
      <w:r w:rsidRPr="0092568E">
        <w:rPr>
          <w:color w:val="000000"/>
          <w:sz w:val="28"/>
          <w:szCs w:val="28"/>
        </w:rPr>
        <w:t>изменения критериев оценки эффективности функционирования</w:t>
      </w:r>
      <w:proofErr w:type="gramEnd"/>
      <w:r w:rsidRPr="0092568E">
        <w:rPr>
          <w:color w:val="000000"/>
          <w:sz w:val="28"/>
          <w:szCs w:val="28"/>
        </w:rPr>
        <w:t xml:space="preserve"> СУОТ.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568E">
        <w:rPr>
          <w:b/>
          <w:bCs/>
          <w:color w:val="000000"/>
          <w:sz w:val="28"/>
          <w:szCs w:val="28"/>
        </w:rPr>
        <w:t>9. Реагирование на аварии, несчастные случаи и профессиональные заболевания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9.1. С целью обеспечения и поддержания безопасных условий труда, недопущения случаев производственного травматизма и профессиональной заболеваемости определить порядок выявления потенциально возможных аварий, порядок действий в случае их возникновения.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9.2. С целью своевременного определения и понимания причин возникновения аварий, несчастных случаев и профессиональных заболеваний установить порядок расследования аварий, несчастных случаев и профессиональных заболеваний, а также оформление отчетных документов.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9.3. 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568E">
        <w:rPr>
          <w:b/>
          <w:bCs/>
          <w:color w:val="000000"/>
          <w:sz w:val="28"/>
          <w:szCs w:val="28"/>
        </w:rPr>
        <w:t>10. Управление документами СУОТ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 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10.1. Лица, ответственные за разработку и утверждение документов СУОТ, определяются руководителем организации. Также устанавливаются порядок разработки, согласования, утверждения и пересмотра документов СУОТ, сроки их хранения.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10.2. 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акты и иные записи данных, вытекающих из осуществления СУОТ;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журналы учета и акты записей, данных об авариях, несчастных случаях, профессиональных заболеваниях;</w:t>
      </w:r>
    </w:p>
    <w:p w:rsidR="0092568E" w:rsidRPr="0092568E" w:rsidRDefault="0092568E" w:rsidP="0092568E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68E">
        <w:rPr>
          <w:color w:val="000000"/>
          <w:sz w:val="28"/>
          <w:szCs w:val="28"/>
        </w:rPr>
        <w:t>- результаты контроля функционирования СУОТ.</w:t>
      </w:r>
    </w:p>
    <w:p w:rsidR="00114ED2" w:rsidRPr="0092568E" w:rsidRDefault="00114ED2">
      <w:pPr>
        <w:rPr>
          <w:rFonts w:ascii="Times New Roman" w:hAnsi="Times New Roman" w:cs="Times New Roman"/>
          <w:sz w:val="28"/>
          <w:szCs w:val="28"/>
        </w:rPr>
      </w:pPr>
    </w:p>
    <w:sectPr w:rsidR="00114ED2" w:rsidRPr="0092568E" w:rsidSect="0011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92568E"/>
    <w:rsid w:val="00114ED2"/>
    <w:rsid w:val="002939C2"/>
    <w:rsid w:val="003B2B5F"/>
    <w:rsid w:val="00423868"/>
    <w:rsid w:val="00664E79"/>
    <w:rsid w:val="0092568E"/>
    <w:rsid w:val="00A34814"/>
    <w:rsid w:val="00F9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92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B2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1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3070</Words>
  <Characters>17502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cp:lastPrinted>2020-05-21T08:41:00Z</cp:lastPrinted>
  <dcterms:created xsi:type="dcterms:W3CDTF">2020-05-21T08:46:00Z</dcterms:created>
  <dcterms:modified xsi:type="dcterms:W3CDTF">2020-05-21T08:46:00Z</dcterms:modified>
</cp:coreProperties>
</file>